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52F6" w14:textId="77777777" w:rsidR="00B8265D" w:rsidRPr="00D8154E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CB4381" wp14:editId="4061A29E">
            <wp:simplePos x="0" y="0"/>
            <wp:positionH relativeFrom="column">
              <wp:posOffset>-3043</wp:posOffset>
            </wp:positionH>
            <wp:positionV relativeFrom="paragraph">
              <wp:posOffset>315</wp:posOffset>
            </wp:positionV>
            <wp:extent cx="3046095" cy="3046095"/>
            <wp:effectExtent l="0" t="0" r="1905" b="190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65D">
        <w:rPr>
          <w:rFonts w:ascii="Times New Roman" w:hAnsi="Times New Roman" w:cs="Times New Roman"/>
          <w:sz w:val="28"/>
          <w:szCs w:val="28"/>
        </w:rPr>
        <w:t xml:space="preserve">26 ноября отмечается Международный день борьбы с ожирением. </w:t>
      </w:r>
    </w:p>
    <w:p w14:paraId="0164389B" w14:textId="7CA86129" w:rsidR="00B8265D" w:rsidRPr="00B8265D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Ожирение признано Всемирной организацией здравоохранения новой неинфекционной эпидемией нашего времени, представляющей серьезную угрозу здоровью людей.</w:t>
      </w:r>
    </w:p>
    <w:p w14:paraId="7CDC3958" w14:textId="33809786" w:rsidR="00B8265D" w:rsidRPr="00B8265D" w:rsidRDefault="00B8265D" w:rsidP="00D8154E">
      <w:pPr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 Ожирение – это хроническое</w:t>
      </w:r>
      <w:r w:rsidR="00D8154E">
        <w:rPr>
          <w:rFonts w:ascii="Times New Roman" w:hAnsi="Times New Roman" w:cs="Times New Roman"/>
          <w:sz w:val="28"/>
          <w:szCs w:val="28"/>
        </w:rPr>
        <w:t xml:space="preserve"> </w:t>
      </w:r>
      <w:r w:rsidRPr="00B8265D">
        <w:rPr>
          <w:rFonts w:ascii="Times New Roman" w:hAnsi="Times New Roman" w:cs="Times New Roman"/>
          <w:sz w:val="28"/>
          <w:szCs w:val="28"/>
        </w:rPr>
        <w:t>заболевание,</w:t>
      </w:r>
      <w:r w:rsidR="00D8154E">
        <w:rPr>
          <w:rFonts w:ascii="Times New Roman" w:hAnsi="Times New Roman" w:cs="Times New Roman"/>
          <w:sz w:val="28"/>
          <w:szCs w:val="28"/>
        </w:rPr>
        <w:t xml:space="preserve"> </w:t>
      </w:r>
      <w:r w:rsidRPr="00B8265D">
        <w:rPr>
          <w:rFonts w:ascii="Times New Roman" w:hAnsi="Times New Roman" w:cs="Times New Roman"/>
          <w:sz w:val="28"/>
          <w:szCs w:val="28"/>
        </w:rPr>
        <w:t>сопровождающееся чрезмерным набором веса. Человек, страдающий этой болезнью, становится не только менее привлекательным, но и подвергает огромному риску свое здоровье. Жир откладывается не только под кожей, но и на поверхности внутренних органов, что значительным образом затрудняет их работу.</w:t>
      </w:r>
    </w:p>
    <w:p w14:paraId="2790D72A" w14:textId="3C02D3C6" w:rsidR="00B8265D" w:rsidRPr="00B8265D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Распространенность ожирения в развитых странах мира очень высока, доля лиц с избыточной массой тела составляет от 50 до 60% населения, в России - от 40 до 60%. Сегодня более половины россиян старше 30 лет страдают от излишнего веса и ожирения и</w:t>
      </w:r>
      <w:r w:rsidRPr="00D8154E">
        <w:rPr>
          <w:rFonts w:ascii="Times New Roman" w:hAnsi="Times New Roman" w:cs="Times New Roman"/>
          <w:sz w:val="28"/>
          <w:szCs w:val="28"/>
        </w:rPr>
        <w:t>,</w:t>
      </w:r>
      <w:r w:rsidRPr="00B8265D">
        <w:rPr>
          <w:rFonts w:ascii="Times New Roman" w:hAnsi="Times New Roman" w:cs="Times New Roman"/>
          <w:sz w:val="28"/>
          <w:szCs w:val="28"/>
        </w:rPr>
        <w:t xml:space="preserve"> кроме лишнего веса</w:t>
      </w:r>
      <w:r w:rsidRPr="00D8154E">
        <w:rPr>
          <w:rFonts w:ascii="Times New Roman" w:hAnsi="Times New Roman" w:cs="Times New Roman"/>
          <w:sz w:val="28"/>
          <w:szCs w:val="28"/>
        </w:rPr>
        <w:t>,</w:t>
      </w:r>
      <w:r w:rsidRPr="00B8265D">
        <w:rPr>
          <w:rFonts w:ascii="Times New Roman" w:hAnsi="Times New Roman" w:cs="Times New Roman"/>
          <w:sz w:val="28"/>
          <w:szCs w:val="28"/>
        </w:rPr>
        <w:t xml:space="preserve"> приобретают связанные с этим тяжелые неинфекционные заболевания: сердечно-сосудистые, онкологические, диабет. Продолжительность жизни человека с ожирением в среднем сокращается на 10 лет.</w:t>
      </w:r>
    </w:p>
    <w:p w14:paraId="7A9B1E60" w14:textId="77777777" w:rsidR="00B8265D" w:rsidRPr="00B8265D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Больные ожирением в 4 раза чаще обращаются к врачу по поводу нарушения здоровья. По статистике, более 2,8 миллионов человек ежегодно умирает от последствий, спровоцированных лишним весом. Увеличилось так же число подростков с избыточной массой тела, причиной которого является потребление высококалорийных продуктов и недостаточная физическая активность.</w:t>
      </w:r>
    </w:p>
    <w:p w14:paraId="2BE94AF4" w14:textId="77777777" w:rsidR="00B8265D" w:rsidRPr="00B8265D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Ожирение является следствием дисбаланса потребляемой и затрачиваемой энергии в течение некоторого продолжительного времени. Причиной развития ожирения являются низкая физическая активность (гиподинамия) в сочетании с избыточным нерациональным питанием, богатым жирами и углеводами. К факторам, способствующим развитию ожирения, относят регулярное употребление сладких прохладительных напитков и соков, привычка питаться в системе общественного питания - фаст-фуд и употреблять большие порции, злоупотребление алкоголем.</w:t>
      </w:r>
    </w:p>
    <w:p w14:paraId="2FED32B5" w14:textId="3B7EA4A9" w:rsidR="00B8265D" w:rsidRDefault="00B8265D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B8265D">
        <w:rPr>
          <w:rFonts w:ascii="Times New Roman" w:hAnsi="Times New Roman" w:cs="Times New Roman"/>
          <w:sz w:val="28"/>
          <w:szCs w:val="28"/>
        </w:rPr>
        <w:t>При ожирении интенсивность распада жира в жировой ткани снижается, и избыточное поступление пищи способствует и дальнейшему накоплению жира. Избыточное потребление пищи особенно вредно и опасно после 40–45 лет, когда в организме происходят возрастные изменения, снижается деятельность желез внутренней секреции, уменьшаются интенсивность обмена веществ и энергозатраты.</w:t>
      </w:r>
    </w:p>
    <w:p w14:paraId="3AAEBA2F" w14:textId="77777777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К основным принципам, предотвращающим развитие патологии, относят следующее:</w:t>
      </w:r>
    </w:p>
    <w:p w14:paraId="5C2961EF" w14:textId="77777777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lastRenderedPageBreak/>
        <w:t>- Необходимо снизить потребление алкогольных напитков. Они стимулируют аппетит, тем самым увеличивая количество съеденной пищи.</w:t>
      </w:r>
    </w:p>
    <w:p w14:paraId="3A9EE4E4" w14:textId="77777777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- Рекомендуется регулярно заниматься спортом. Даже 15 минут, потраченных на физические упражнения, помогут сжечь калории и поддерживать организм в тонусе. Предпочтительны занятия в бассейне, легкий бег и езда на велосипеде.</w:t>
      </w:r>
    </w:p>
    <w:p w14:paraId="7CBFDB36" w14:textId="77777777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- Нельзя допускать запущенности хронических заболеваний. Особенно, если они отражаются на обмене веществ. Следует регулярно совершать профилактические визиты к врачам.</w:t>
      </w:r>
    </w:p>
    <w:p w14:paraId="6749A565" w14:textId="5358DBBE" w:rsid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- Очень важно следить за суточной нормой калорий. Она рассчитывается из расчета 22 ккал на 1 килограмм веса. Необходимо исключить из употребления жирную, мучную и сладкую пищу.</w:t>
      </w:r>
    </w:p>
    <w:p w14:paraId="12F2ECE1" w14:textId="49104A4F" w:rsidR="00D8154E" w:rsidRPr="00D8154E" w:rsidRDefault="00D8154E" w:rsidP="00D8154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3E9">
        <w:rPr>
          <w:noProof/>
        </w:rPr>
        <w:drawing>
          <wp:inline distT="0" distB="0" distL="0" distR="0" wp14:anchorId="10FF94F0" wp14:editId="380185AB">
            <wp:extent cx="4220929" cy="304419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1" cy="30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FA6C" w14:textId="77777777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- Контроль гормонального фона позволяет предотвратить нарушения эндокринной системы с вытекающими из этого осложнениями.</w:t>
      </w:r>
    </w:p>
    <w:p w14:paraId="3045B5D6" w14:textId="6741AC72" w:rsid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sz w:val="28"/>
          <w:szCs w:val="28"/>
        </w:rPr>
        <w:t>- Устранение стресса и налаживание режима сна и отдыха помогут запустить обменные процессы, что ускорит процесс жиросжигания.</w:t>
      </w:r>
    </w:p>
    <w:p w14:paraId="5D81772A" w14:textId="2A1E8234" w:rsidR="00926DEA" w:rsidRPr="00D8154E" w:rsidRDefault="00926DEA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ГБУ РО «ГКБ № 5» приглашает своих пациентов посетить отделение </w:t>
      </w:r>
      <w:r w:rsidR="009219B7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>
        <w:rPr>
          <w:rFonts w:ascii="Times New Roman" w:hAnsi="Times New Roman" w:cs="Times New Roman"/>
          <w:sz w:val="28"/>
          <w:szCs w:val="28"/>
        </w:rPr>
        <w:t>профилактики для получения консультации по вопросам профилактики ожирения. Медицинские работники помогут Вам определить массу тела, окружность талии, рассчитать индекс массы тела. В зависимости от полученных результатов порекомендуют профилактические мероприятия.</w:t>
      </w:r>
    </w:p>
    <w:p w14:paraId="047FBF97" w14:textId="36E6DC21" w:rsidR="00D8154E" w:rsidRPr="00D8154E" w:rsidRDefault="00D8154E" w:rsidP="00D8154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9621CD" w14:textId="77777777" w:rsidR="00E13227" w:rsidRDefault="00E13227" w:rsidP="00D8154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E1DE1E" w14:textId="77777777" w:rsidR="009219B7" w:rsidRDefault="009219B7" w:rsidP="009219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467B03" wp14:editId="39B008C4">
            <wp:extent cx="2611458" cy="26114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51" cy="26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4EBA" w14:textId="4212E08B" w:rsidR="00E13227" w:rsidRDefault="00E13227" w:rsidP="00D8154E">
      <w:pPr>
        <w:jc w:val="both"/>
        <w:rPr>
          <w:rFonts w:ascii="Times New Roman" w:hAnsi="Times New Roman" w:cs="Times New Roman"/>
          <w:sz w:val="28"/>
          <w:szCs w:val="28"/>
        </w:rPr>
      </w:pPr>
      <w:r w:rsidRPr="00E13227">
        <w:rPr>
          <w:rFonts w:ascii="Times New Roman" w:hAnsi="Times New Roman" w:cs="Times New Roman"/>
          <w:sz w:val="28"/>
          <w:szCs w:val="28"/>
        </w:rPr>
        <w:t>Текущая неделя, с 21 по 27 ноября, в России объявлена </w:t>
      </w:r>
      <w:r w:rsidRPr="00E13227">
        <w:rPr>
          <w:rFonts w:ascii="Times New Roman" w:hAnsi="Times New Roman" w:cs="Times New Roman"/>
          <w:b/>
          <w:bCs/>
          <w:sz w:val="28"/>
          <w:szCs w:val="28"/>
        </w:rPr>
        <w:t>неделей</w:t>
      </w:r>
      <w:r w:rsidRPr="00E13227">
        <w:rPr>
          <w:rFonts w:ascii="Times New Roman" w:hAnsi="Times New Roman" w:cs="Times New Roman"/>
          <w:sz w:val="28"/>
          <w:szCs w:val="28"/>
        </w:rPr>
        <w:t> </w:t>
      </w:r>
      <w:r w:rsidRPr="00E13227">
        <w:rPr>
          <w:rFonts w:ascii="Times New Roman" w:hAnsi="Times New Roman" w:cs="Times New Roman"/>
          <w:b/>
          <w:bCs/>
          <w:sz w:val="28"/>
          <w:szCs w:val="28"/>
        </w:rPr>
        <w:t>популяризации подсчета калорий</w:t>
      </w:r>
      <w:r w:rsidRPr="00E13227">
        <w:rPr>
          <w:rFonts w:ascii="Times New Roman" w:hAnsi="Times New Roman" w:cs="Times New Roman"/>
          <w:sz w:val="28"/>
          <w:szCs w:val="28"/>
        </w:rPr>
        <w:t>. Акция приурочена к Международному дню </w:t>
      </w:r>
      <w:r w:rsidRPr="00E13227">
        <w:rPr>
          <w:rFonts w:ascii="Times New Roman" w:hAnsi="Times New Roman" w:cs="Times New Roman"/>
          <w:b/>
          <w:bCs/>
          <w:sz w:val="28"/>
          <w:szCs w:val="28"/>
        </w:rPr>
        <w:t>борьбы</w:t>
      </w:r>
      <w:r w:rsidRPr="00E13227">
        <w:rPr>
          <w:rFonts w:ascii="Times New Roman" w:hAnsi="Times New Roman" w:cs="Times New Roman"/>
          <w:sz w:val="28"/>
          <w:szCs w:val="28"/>
        </w:rPr>
        <w:t> </w:t>
      </w:r>
      <w:r w:rsidRPr="00E1322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13227">
        <w:rPr>
          <w:rFonts w:ascii="Times New Roman" w:hAnsi="Times New Roman" w:cs="Times New Roman"/>
          <w:sz w:val="28"/>
          <w:szCs w:val="28"/>
        </w:rPr>
        <w:t> </w:t>
      </w:r>
      <w:r w:rsidRPr="00E13227">
        <w:rPr>
          <w:rFonts w:ascii="Times New Roman" w:hAnsi="Times New Roman" w:cs="Times New Roman"/>
          <w:b/>
          <w:bCs/>
          <w:sz w:val="28"/>
          <w:szCs w:val="28"/>
        </w:rPr>
        <w:t>ожирением</w:t>
      </w:r>
      <w:r w:rsidR="009219B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1D02AA5" w14:textId="77777777" w:rsidR="009219B7" w:rsidRDefault="009219B7" w:rsidP="009219B7">
      <w:pPr>
        <w:jc w:val="both"/>
        <w:rPr>
          <w:rFonts w:ascii="Times New Roman" w:hAnsi="Times New Roman" w:cs="Times New Roman"/>
          <w:sz w:val="28"/>
          <w:szCs w:val="28"/>
        </w:rPr>
      </w:pPr>
      <w:r w:rsidRPr="00D815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FC8EA5B" wp14:editId="3A2FBD23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3789045" cy="3273425"/>
            <wp:effectExtent l="0" t="0" r="1905" b="3175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2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A61" w:rsidRPr="00D8154E">
        <w:rPr>
          <w:rFonts w:ascii="Times New Roman" w:hAnsi="Times New Roman" w:cs="Times New Roman"/>
          <w:sz w:val="28"/>
          <w:szCs w:val="28"/>
        </w:rPr>
        <w:t xml:space="preserve">Наиболее действенным и безопасным способом похудения и улучшения самочувствия остается подсчет калорийности продуктов, употребляемых в пищу. </w:t>
      </w:r>
      <w:r w:rsidR="00A41A61" w:rsidRPr="00D8154E">
        <w:rPr>
          <w:rFonts w:ascii="Times New Roman" w:hAnsi="Times New Roman" w:cs="Times New Roman"/>
          <w:sz w:val="28"/>
          <w:szCs w:val="28"/>
        </w:rPr>
        <w:br/>
      </w:r>
      <w:r w:rsidR="00A41A61" w:rsidRPr="00D8154E">
        <w:rPr>
          <w:rFonts w:ascii="Times New Roman" w:hAnsi="Times New Roman" w:cs="Times New Roman"/>
          <w:sz w:val="28"/>
          <w:szCs w:val="28"/>
        </w:rPr>
        <w:br/>
        <w:t>Разумное ограничение рациона позволит поддерживать желаемую физическую форму и сделать питание более сбалансированным.</w:t>
      </w:r>
      <w:r w:rsidR="00A41A61" w:rsidRPr="00D8154E">
        <w:rPr>
          <w:rFonts w:ascii="Times New Roman" w:hAnsi="Times New Roman" w:cs="Times New Roman"/>
          <w:sz w:val="28"/>
          <w:szCs w:val="28"/>
        </w:rPr>
        <w:br/>
        <w:t>Грамотный подход к данному вопросу поможет постепенно скорректировать пищевые привычки. Подсчет калорий позволяет не отказываться от употребления определенных блюд, а сделать похудение более комфортным.</w:t>
      </w:r>
    </w:p>
    <w:p w14:paraId="529282BD" w14:textId="2A00A2D5" w:rsidR="00A41A61" w:rsidRPr="009219B7" w:rsidRDefault="00E13227" w:rsidP="009219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08502E" wp14:editId="0357094C">
            <wp:extent cx="4446928" cy="26182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2" r="-2115" b="13615"/>
                    <a:stretch/>
                  </pic:blipFill>
                  <pic:spPr bwMode="auto">
                    <a:xfrm>
                      <a:off x="0" y="0"/>
                      <a:ext cx="4446928" cy="26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31250" w14:textId="77777777" w:rsidR="00A41A61" w:rsidRDefault="00A41A61" w:rsidP="00B8265D"/>
    <w:p w14:paraId="1056B9D4" w14:textId="77777777" w:rsidR="00B8265D" w:rsidRDefault="00B8265D"/>
    <w:p w14:paraId="765905B8" w14:textId="77777777" w:rsidR="00B8265D" w:rsidRDefault="00B8265D"/>
    <w:p w14:paraId="38E2CF1C" w14:textId="01FA4A5F" w:rsidR="00D863F5" w:rsidRDefault="00D863F5"/>
    <w:p w14:paraId="2C166313" w14:textId="01E08C00" w:rsidR="00BA13E9" w:rsidRDefault="00BA13E9"/>
    <w:p w14:paraId="5B2D9DF9" w14:textId="49D68BAB" w:rsidR="00BA13E9" w:rsidRDefault="00BA13E9"/>
    <w:p w14:paraId="506AE127" w14:textId="05BB76D0" w:rsidR="00BA13E9" w:rsidRDefault="00BA13E9">
      <w:r w:rsidRPr="00BA13E9">
        <w:rPr>
          <w:noProof/>
        </w:rPr>
        <w:drawing>
          <wp:inline distT="0" distB="0" distL="0" distR="0" wp14:anchorId="3121C86C" wp14:editId="26F53882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AAE" w14:textId="77777777" w:rsidR="00BA13E9" w:rsidRDefault="00BA13E9"/>
    <w:sectPr w:rsidR="00BA13E9" w:rsidSect="009219B7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E9"/>
    <w:rsid w:val="009219B7"/>
    <w:rsid w:val="00926DEA"/>
    <w:rsid w:val="00A41A61"/>
    <w:rsid w:val="00B8265D"/>
    <w:rsid w:val="00BA13E9"/>
    <w:rsid w:val="00D8154E"/>
    <w:rsid w:val="00D863F5"/>
    <w:rsid w:val="00E1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029D6"/>
  <w15:chartTrackingRefBased/>
  <w15:docId w15:val="{79AE821C-ED6A-4449-B88E-7F5BA095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Гуляев</dc:creator>
  <cp:keywords/>
  <dc:description/>
  <cp:lastModifiedBy>Вадим Гуляев</cp:lastModifiedBy>
  <cp:revision>3</cp:revision>
  <dcterms:created xsi:type="dcterms:W3CDTF">2022-11-23T10:13:00Z</dcterms:created>
  <dcterms:modified xsi:type="dcterms:W3CDTF">2022-11-24T08:55:00Z</dcterms:modified>
</cp:coreProperties>
</file>